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4"/>
          <w:szCs w:val="24"/>
        </w:rPr>
        <w:t xml:space="preserve">REGULAMIN </w:t>
      </w:r>
      <w:r>
        <w:rPr>
          <w:b/>
          <w:sz w:val="24"/>
          <w:szCs w:val="24"/>
        </w:rPr>
        <w:t>WOLONTARIATU</w:t>
      </w:r>
    </w:p>
    <w:p>
      <w:pPr>
        <w:pStyle w:val="style0"/>
        <w:jc w:val="center"/>
      </w:pPr>
      <w:r>
        <w:rPr>
          <w:b/>
          <w:sz w:val="24"/>
          <w:szCs w:val="24"/>
        </w:rPr>
        <w:t>DNIA DZIECKA 2019</w:t>
      </w:r>
    </w:p>
    <w:p>
      <w:pPr>
        <w:pStyle w:val="style0"/>
        <w:jc w:val="left"/>
      </w:pPr>
      <w:r>
        <w:rPr>
          <w:b/>
          <w:sz w:val="24"/>
          <w:szCs w:val="24"/>
        </w:rPr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Po przyjeździe każdy zgłasza się do recepcji.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  <w:u w:val="single"/>
        </w:rPr>
        <w:t>Uczestnik Dnia Dziecka zobowiązany jest do wzięcia udziału we wszystkich punktach programu i przestrzegania regulaminu.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 xml:space="preserve">Na terenie posesji Sióstr </w:t>
      </w:r>
      <w:r>
        <w:rPr>
          <w:sz w:val="24"/>
          <w:szCs w:val="24"/>
        </w:rPr>
        <w:t>w trakcie trwania wolontariaty</w:t>
      </w:r>
      <w:r>
        <w:rPr>
          <w:sz w:val="24"/>
          <w:szCs w:val="24"/>
        </w:rPr>
        <w:t xml:space="preserve"> mogą przebywać tylko osoby posiadające identyfikatory na smyczach, dlatego należy je nosić w widocznym miejscu.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Służby porządkowe są uprawnione do sprawdzania tożsamości osób nie posiadających identyfikatorów.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W pokojach i obiektach noclegowych nie wolno używać otwartego ognia.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Każdy uczestniczy w przygotowaniach oraz SPRZĄTANIU po Dniu Dziecka.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W razie problemów w trakcie wydarzenie uczestnik zwraca się do osoby odpowiedzialnej za dane stanowisko.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W czasie  obowiązuje zakaz palenia używek i picia napojów alkoholowych.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W przypadku doznania obrażeń lub dolegliwości należy zgłosić się do punktu medycznego.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Dbamy o czystość terenu, pokoi, urządzeń sanitarnych. Śmieci wrzucamy tylko do worków i kubłów. Gasimy światła w pokojach.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 xml:space="preserve">Przestrzegamy zasady „otwartych oczu” – pomagamy </w:t>
        <w:br/>
        <w:t>w przynoszeniu posiłków i sprzątaniu po nich.</w:t>
      </w:r>
    </w:p>
    <w:p>
      <w:pPr>
        <w:pStyle w:val="style0"/>
        <w:numPr>
          <w:ilvl w:val="0"/>
          <w:numId w:val="1"/>
        </w:numPr>
        <w:jc w:val="left"/>
      </w:pPr>
      <w:r>
        <w:rPr>
          <w:sz w:val="24"/>
          <w:szCs w:val="24"/>
        </w:rPr>
        <w:t>Interpretacja regulaminu należy do organizatorów.</w:t>
      </w:r>
    </w:p>
    <w:p>
      <w:pPr>
        <w:pStyle w:val="style0"/>
        <w:jc w:val="left"/>
      </w:pPr>
      <w:r>
        <w:rPr>
          <w:sz w:val="24"/>
          <w:szCs w:val="24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7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2019-04-14T15:51:00.00Z</dcterms:created>
  <dc:creator>7</dc:creator>
  <cp:lastModifiedBy>7</cp:lastModifiedBy>
  <dcterms:modified xsi:type="dcterms:W3CDTF">2019-04-14T15:56:00.00Z</dcterms:modified>
  <cp:revision>1</cp:revision>
</cp:coreProperties>
</file>